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5B5" w:rsidRDefault="00DE05B5">
      <w:pPr>
        <w:rPr>
          <w:sz w:val="0"/>
          <w:szCs w:val="0"/>
        </w:rPr>
      </w:pPr>
    </w:p>
    <w:p w:rsidR="00DE05B5" w:rsidRDefault="00DE05B5">
      <w:pPr>
        <w:pStyle w:val="a5"/>
        <w:framePr w:w="1027" w:h="210" w:wrap="around" w:hAnchor="margin" w:x="5785" w:y="1346"/>
        <w:shd w:val="clear" w:color="auto" w:fill="auto"/>
        <w:spacing w:line="210" w:lineRule="exact"/>
        <w:jc w:val="left"/>
      </w:pPr>
    </w:p>
    <w:p w:rsidR="00DE05B5" w:rsidRDefault="000641C5" w:rsidP="000641C5">
      <w:pPr>
        <w:tabs>
          <w:tab w:val="left" w:pos="9923"/>
        </w:tabs>
        <w:jc w:val="right"/>
        <w:rPr>
          <w:sz w:val="0"/>
          <w:szCs w:val="0"/>
        </w:rPr>
      </w:pPr>
      <w:r>
        <w:rPr>
          <w:noProof/>
          <w:sz w:val="0"/>
          <w:lang w:val="ru-RU"/>
        </w:rPr>
        <w:drawing>
          <wp:inline distT="0" distB="0" distL="0" distR="0">
            <wp:extent cx="3975434" cy="8365957"/>
            <wp:effectExtent l="19050" t="0" r="6016" b="0"/>
            <wp:docPr id="5" name="Рисунок 5" descr="C:\Users\1653054\Documents\Положение об основной образовательной программе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653054\Documents\Положение об основной образовательной программе1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599" cy="8368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B41" w:rsidRDefault="00195B41" w:rsidP="00195B41">
      <w:pPr>
        <w:keepNext/>
        <w:keepLines/>
        <w:spacing w:line="322" w:lineRule="exact"/>
        <w:jc w:val="center"/>
        <w:outlineLvl w:val="1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0641C5" w:rsidRDefault="000641C5" w:rsidP="00195B41">
      <w:pPr>
        <w:keepNext/>
        <w:keepLines/>
        <w:spacing w:line="322" w:lineRule="exact"/>
        <w:jc w:val="center"/>
        <w:outlineLvl w:val="1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0641C5" w:rsidRDefault="000641C5" w:rsidP="00195B41">
      <w:pPr>
        <w:keepNext/>
        <w:keepLines/>
        <w:spacing w:line="322" w:lineRule="exact"/>
        <w:jc w:val="center"/>
        <w:outlineLvl w:val="1"/>
        <w:rPr>
          <w:rFonts w:ascii="Times New Roman" w:eastAsia="Times New Roman" w:hAnsi="Times New Roman" w:cs="Times New Roman"/>
          <w:color w:val="auto"/>
          <w:sz w:val="27"/>
          <w:szCs w:val="27"/>
          <w:lang w:val="ru-RU"/>
        </w:rPr>
      </w:pPr>
    </w:p>
    <w:p w:rsidR="000641C5" w:rsidRDefault="000641C5" w:rsidP="000641C5">
      <w:pPr>
        <w:pStyle w:val="4"/>
        <w:shd w:val="clear" w:color="auto" w:fill="auto"/>
        <w:tabs>
          <w:tab w:val="left" w:pos="284"/>
        </w:tabs>
        <w:spacing w:before="0"/>
        <w:rPr>
          <w:color w:val="auto"/>
          <w:lang w:val="ru-RU"/>
        </w:rPr>
      </w:pPr>
    </w:p>
    <w:p w:rsidR="000641C5" w:rsidRDefault="000641C5" w:rsidP="000641C5">
      <w:pPr>
        <w:pStyle w:val="4"/>
        <w:shd w:val="clear" w:color="auto" w:fill="auto"/>
        <w:tabs>
          <w:tab w:val="left" w:pos="284"/>
        </w:tabs>
        <w:spacing w:before="0"/>
        <w:rPr>
          <w:color w:val="auto"/>
          <w:lang w:val="ru-RU"/>
        </w:rPr>
      </w:pPr>
    </w:p>
    <w:p w:rsidR="00DE05B5" w:rsidRPr="00B74621" w:rsidRDefault="000641C5" w:rsidP="000641C5">
      <w:pPr>
        <w:pStyle w:val="4"/>
        <w:shd w:val="clear" w:color="auto" w:fill="auto"/>
        <w:tabs>
          <w:tab w:val="left" w:pos="284"/>
        </w:tabs>
        <w:spacing w:before="0"/>
        <w:jc w:val="center"/>
        <w:rPr>
          <w:b/>
        </w:rPr>
      </w:pPr>
      <w:r>
        <w:rPr>
          <w:color w:val="auto"/>
          <w:lang w:val="ru-RU"/>
        </w:rPr>
        <w:lastRenderedPageBreak/>
        <w:t>1.</w:t>
      </w:r>
      <w:r w:rsidR="00CD6D30" w:rsidRPr="00B74621">
        <w:rPr>
          <w:rStyle w:val="12"/>
          <w:b/>
        </w:rPr>
        <w:t>Общие положения</w:t>
      </w:r>
    </w:p>
    <w:p w:rsidR="00DE05B5" w:rsidRDefault="00CD6D30">
      <w:pPr>
        <w:pStyle w:val="4"/>
        <w:numPr>
          <w:ilvl w:val="1"/>
          <w:numId w:val="1"/>
        </w:numPr>
        <w:shd w:val="clear" w:color="auto" w:fill="auto"/>
        <w:tabs>
          <w:tab w:val="left" w:pos="634"/>
        </w:tabs>
        <w:spacing w:before="0"/>
        <w:ind w:left="20" w:right="20"/>
      </w:pPr>
      <w:proofErr w:type="gramStart"/>
      <w:r>
        <w:rPr>
          <w:rStyle w:val="12"/>
        </w:rPr>
        <w:t xml:space="preserve">Настоящее Положение по внедрению и реализации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(далее - Положение) определяет цели, задачи деятельности Рабочей группы по внедрению и реализации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 (далее - </w:t>
      </w:r>
      <w:proofErr w:type="spellStart"/>
      <w:r>
        <w:rPr>
          <w:rStyle w:val="12"/>
        </w:rPr>
        <w:t>Профстандарт</w:t>
      </w:r>
      <w:proofErr w:type="spellEnd"/>
      <w:r>
        <w:rPr>
          <w:rStyle w:val="12"/>
        </w:rPr>
        <w:t>) в муниципальном бюджетном дошкольном образовательном учреждении</w:t>
      </w:r>
      <w:proofErr w:type="gramEnd"/>
      <w:r>
        <w:rPr>
          <w:rStyle w:val="12"/>
        </w:rPr>
        <w:t xml:space="preserve"> </w:t>
      </w:r>
      <w:proofErr w:type="gramStart"/>
      <w:r>
        <w:rPr>
          <w:rStyle w:val="12"/>
        </w:rPr>
        <w:t>детском саду общеразвивающего вида с приоритетным осуществлением деятельности по социально-лич</w:t>
      </w:r>
      <w:r w:rsidR="00B74621">
        <w:rPr>
          <w:rStyle w:val="12"/>
        </w:rPr>
        <w:t xml:space="preserve">ностному развитию детей </w:t>
      </w:r>
      <w:r>
        <w:rPr>
          <w:rStyle w:val="12"/>
        </w:rPr>
        <w:t xml:space="preserve"> (далее - МБДОУ).</w:t>
      </w:r>
      <w:proofErr w:type="gramEnd"/>
    </w:p>
    <w:p w:rsidR="00DE05B5" w:rsidRDefault="00CD6D30">
      <w:pPr>
        <w:pStyle w:val="4"/>
        <w:numPr>
          <w:ilvl w:val="1"/>
          <w:numId w:val="1"/>
        </w:numPr>
        <w:shd w:val="clear" w:color="auto" w:fill="auto"/>
        <w:tabs>
          <w:tab w:val="left" w:pos="577"/>
        </w:tabs>
        <w:spacing w:before="0"/>
        <w:ind w:left="20" w:right="20"/>
      </w:pPr>
      <w:r>
        <w:rPr>
          <w:rStyle w:val="12"/>
        </w:rPr>
        <w:t>Деятельность Рабочей группы определяется законодательством Российской Федерации, нормативными правовыми актами Министерства образования и науки РФ, а также настоящим Положением.</w:t>
      </w:r>
    </w:p>
    <w:p w:rsidR="00DE05B5" w:rsidRDefault="00CD6D30">
      <w:pPr>
        <w:pStyle w:val="4"/>
        <w:numPr>
          <w:ilvl w:val="1"/>
          <w:numId w:val="1"/>
        </w:numPr>
        <w:shd w:val="clear" w:color="auto" w:fill="auto"/>
        <w:tabs>
          <w:tab w:val="left" w:pos="620"/>
        </w:tabs>
        <w:spacing w:before="0"/>
        <w:ind w:left="20" w:right="20"/>
      </w:pPr>
      <w:r>
        <w:rPr>
          <w:rStyle w:val="12"/>
        </w:rPr>
        <w:t xml:space="preserve">Рабочая группа по внедрению </w:t>
      </w:r>
      <w:proofErr w:type="spellStart"/>
      <w:r>
        <w:rPr>
          <w:rStyle w:val="12"/>
        </w:rPr>
        <w:t>Профстандарта</w:t>
      </w:r>
      <w:proofErr w:type="spellEnd"/>
      <w:r>
        <w:rPr>
          <w:rStyle w:val="12"/>
        </w:rPr>
        <w:t xml:space="preserve"> является консультативн</w:t>
      </w:r>
      <w:proofErr w:type="gramStart"/>
      <w:r>
        <w:rPr>
          <w:rStyle w:val="12"/>
        </w:rPr>
        <w:t>о-</w:t>
      </w:r>
      <w:proofErr w:type="gramEnd"/>
      <w:r>
        <w:rPr>
          <w:rStyle w:val="12"/>
        </w:rPr>
        <w:t xml:space="preserve"> совещательным органом, созданным с целью оказания содействия в организации поэтапного внедрения профессиональных стандартов в деятельность МБДОУ.</w:t>
      </w:r>
    </w:p>
    <w:p w:rsidR="00DE05B5" w:rsidRDefault="00CD6D30">
      <w:pPr>
        <w:pStyle w:val="4"/>
        <w:numPr>
          <w:ilvl w:val="1"/>
          <w:numId w:val="1"/>
        </w:numPr>
        <w:shd w:val="clear" w:color="auto" w:fill="auto"/>
        <w:tabs>
          <w:tab w:val="left" w:pos="481"/>
        </w:tabs>
        <w:spacing w:before="0"/>
        <w:ind w:left="20"/>
      </w:pPr>
      <w:r>
        <w:rPr>
          <w:rStyle w:val="12"/>
        </w:rPr>
        <w:t xml:space="preserve">Рабочая группа создается на период внедрения </w:t>
      </w:r>
      <w:proofErr w:type="spellStart"/>
      <w:r>
        <w:rPr>
          <w:rStyle w:val="12"/>
        </w:rPr>
        <w:t>Профстандарта</w:t>
      </w:r>
      <w:proofErr w:type="spellEnd"/>
      <w:r>
        <w:rPr>
          <w:rStyle w:val="12"/>
        </w:rPr>
        <w:t>.</w:t>
      </w:r>
    </w:p>
    <w:p w:rsidR="00DE05B5" w:rsidRDefault="00CD6D30">
      <w:pPr>
        <w:pStyle w:val="4"/>
        <w:numPr>
          <w:ilvl w:val="0"/>
          <w:numId w:val="1"/>
        </w:numPr>
        <w:shd w:val="clear" w:color="auto" w:fill="auto"/>
        <w:tabs>
          <w:tab w:val="left" w:pos="308"/>
        </w:tabs>
        <w:spacing w:before="0"/>
        <w:ind w:left="20"/>
      </w:pPr>
      <w:r>
        <w:rPr>
          <w:rStyle w:val="12"/>
        </w:rPr>
        <w:t>Задачи Рабочей группы</w:t>
      </w:r>
    </w:p>
    <w:p w:rsidR="00DE05B5" w:rsidRDefault="00CD6D30">
      <w:pPr>
        <w:pStyle w:val="4"/>
        <w:shd w:val="clear" w:color="auto" w:fill="auto"/>
        <w:spacing w:before="0"/>
        <w:ind w:left="20"/>
      </w:pPr>
      <w:r>
        <w:rPr>
          <w:rStyle w:val="12"/>
        </w:rPr>
        <w:t>2.1. Основными задачами Рабочей группы являются:</w:t>
      </w:r>
    </w:p>
    <w:p w:rsidR="00DE05B5" w:rsidRDefault="00CD6D30">
      <w:pPr>
        <w:pStyle w:val="4"/>
        <w:numPr>
          <w:ilvl w:val="0"/>
          <w:numId w:val="2"/>
        </w:numPr>
        <w:shd w:val="clear" w:color="auto" w:fill="auto"/>
        <w:tabs>
          <w:tab w:val="left" w:pos="270"/>
        </w:tabs>
        <w:spacing w:before="0"/>
        <w:ind w:left="20" w:right="20"/>
      </w:pPr>
      <w:r>
        <w:rPr>
          <w:rStyle w:val="12"/>
        </w:rPr>
        <w:t xml:space="preserve">разработка предложений и рекомендаций по вопросам организации внедрения </w:t>
      </w:r>
      <w:proofErr w:type="spellStart"/>
      <w:r>
        <w:rPr>
          <w:rStyle w:val="12"/>
        </w:rPr>
        <w:t>Профстандарта</w:t>
      </w:r>
      <w:proofErr w:type="spellEnd"/>
      <w:r>
        <w:rPr>
          <w:rStyle w:val="12"/>
        </w:rPr>
        <w:t xml:space="preserve"> в МБДОУ;</w:t>
      </w:r>
    </w:p>
    <w:p w:rsidR="00DE05B5" w:rsidRDefault="00CD6D30">
      <w:pPr>
        <w:pStyle w:val="4"/>
        <w:numPr>
          <w:ilvl w:val="0"/>
          <w:numId w:val="2"/>
        </w:numPr>
        <w:shd w:val="clear" w:color="auto" w:fill="auto"/>
        <w:tabs>
          <w:tab w:val="left" w:pos="284"/>
        </w:tabs>
        <w:spacing w:before="0"/>
        <w:ind w:left="20" w:right="20"/>
      </w:pPr>
      <w:r>
        <w:rPr>
          <w:rStyle w:val="12"/>
        </w:rPr>
        <w:t xml:space="preserve">выявление профессий и должностей, по которым применение </w:t>
      </w:r>
      <w:proofErr w:type="spellStart"/>
      <w:r>
        <w:rPr>
          <w:rStyle w:val="12"/>
        </w:rPr>
        <w:t>Профстандарта</w:t>
      </w:r>
      <w:proofErr w:type="spellEnd"/>
      <w:r>
        <w:rPr>
          <w:rStyle w:val="12"/>
        </w:rPr>
        <w:t xml:space="preserve"> является обязательным и составление обобщенной информации по данному вопросу;</w:t>
      </w:r>
    </w:p>
    <w:p w:rsidR="00DE05B5" w:rsidRDefault="00CD6D30">
      <w:pPr>
        <w:pStyle w:val="4"/>
        <w:numPr>
          <w:ilvl w:val="0"/>
          <w:numId w:val="2"/>
        </w:numPr>
        <w:shd w:val="clear" w:color="auto" w:fill="auto"/>
        <w:tabs>
          <w:tab w:val="left" w:pos="313"/>
        </w:tabs>
        <w:spacing w:before="0"/>
        <w:ind w:left="20" w:right="20"/>
      </w:pPr>
      <w:r>
        <w:rPr>
          <w:rStyle w:val="12"/>
        </w:rPr>
        <w:t xml:space="preserve">подготовка предложений о внесении изменений и дополнений в локальные нормативные правовые акты организации по вопросам, касающимся обеспечения введения и реализации требований </w:t>
      </w:r>
      <w:proofErr w:type="spellStart"/>
      <w:r>
        <w:rPr>
          <w:rStyle w:val="12"/>
        </w:rPr>
        <w:t>Профстандарта</w:t>
      </w:r>
      <w:proofErr w:type="spellEnd"/>
      <w:r>
        <w:rPr>
          <w:rStyle w:val="12"/>
        </w:rPr>
        <w:t>;</w:t>
      </w:r>
    </w:p>
    <w:p w:rsidR="00DE05B5" w:rsidRDefault="00CD6D30">
      <w:pPr>
        <w:pStyle w:val="4"/>
        <w:numPr>
          <w:ilvl w:val="0"/>
          <w:numId w:val="2"/>
        </w:numPr>
        <w:shd w:val="clear" w:color="auto" w:fill="auto"/>
        <w:tabs>
          <w:tab w:val="left" w:pos="231"/>
        </w:tabs>
        <w:spacing w:before="0"/>
        <w:ind w:left="20" w:right="20"/>
      </w:pPr>
      <w:r>
        <w:rPr>
          <w:rStyle w:val="12"/>
        </w:rPr>
        <w:t xml:space="preserve">рассмотрение в предварительном порядке проектов локальных актов МБДОУ по вопросам внедрения </w:t>
      </w:r>
      <w:proofErr w:type="spellStart"/>
      <w:r>
        <w:rPr>
          <w:rStyle w:val="12"/>
        </w:rPr>
        <w:t>Профстандарта</w:t>
      </w:r>
      <w:proofErr w:type="spellEnd"/>
      <w:r>
        <w:rPr>
          <w:rStyle w:val="12"/>
        </w:rPr>
        <w:t>;</w:t>
      </w:r>
    </w:p>
    <w:p w:rsidR="00DE05B5" w:rsidRDefault="00CD6D30">
      <w:pPr>
        <w:pStyle w:val="4"/>
        <w:numPr>
          <w:ilvl w:val="0"/>
          <w:numId w:val="2"/>
        </w:numPr>
        <w:shd w:val="clear" w:color="auto" w:fill="auto"/>
        <w:tabs>
          <w:tab w:val="left" w:pos="442"/>
        </w:tabs>
        <w:spacing w:before="0"/>
        <w:ind w:left="20" w:right="20"/>
      </w:pPr>
      <w:r>
        <w:rPr>
          <w:rStyle w:val="12"/>
        </w:rPr>
        <w:t xml:space="preserve">предварительная оценка соответствия уровня образования работников требованиям </w:t>
      </w:r>
      <w:proofErr w:type="spellStart"/>
      <w:r>
        <w:rPr>
          <w:rStyle w:val="12"/>
        </w:rPr>
        <w:t>Профстандарта</w:t>
      </w:r>
      <w:proofErr w:type="spellEnd"/>
      <w:r>
        <w:rPr>
          <w:rStyle w:val="12"/>
        </w:rPr>
        <w:t xml:space="preserve"> на основе анализа документов об образовании, в том числе при повышении квалификации и</w:t>
      </w:r>
      <w:r>
        <w:rPr>
          <w:rStyle w:val="a7"/>
        </w:rPr>
        <w:t xml:space="preserve"> (или)</w:t>
      </w:r>
      <w:r>
        <w:rPr>
          <w:rStyle w:val="12"/>
        </w:rPr>
        <w:t xml:space="preserve"> переподготовке, представленных работником, как при приеме на работу, так и в период трудовых отношений;</w:t>
      </w:r>
    </w:p>
    <w:p w:rsidR="00DE05B5" w:rsidRDefault="00CD6D30">
      <w:pPr>
        <w:pStyle w:val="4"/>
        <w:numPr>
          <w:ilvl w:val="0"/>
          <w:numId w:val="2"/>
        </w:numPr>
        <w:shd w:val="clear" w:color="auto" w:fill="auto"/>
        <w:tabs>
          <w:tab w:val="left" w:pos="346"/>
        </w:tabs>
        <w:spacing w:before="0"/>
        <w:ind w:left="20" w:right="20"/>
      </w:pPr>
      <w:r>
        <w:rPr>
          <w:rStyle w:val="12"/>
        </w:rPr>
        <w:t xml:space="preserve">участие </w:t>
      </w:r>
      <w:proofErr w:type="gramStart"/>
      <w:r>
        <w:rPr>
          <w:rStyle w:val="12"/>
        </w:rPr>
        <w:t>в подготовке рекомендаций по формированию плана повышения квалификации работников в целях приведения уровня образования работников в соответствие с требованиями</w:t>
      </w:r>
      <w:proofErr w:type="gramEnd"/>
      <w:r>
        <w:rPr>
          <w:rStyle w:val="12"/>
        </w:rPr>
        <w:t xml:space="preserve"> </w:t>
      </w:r>
      <w:proofErr w:type="spellStart"/>
      <w:r>
        <w:rPr>
          <w:rStyle w:val="12"/>
        </w:rPr>
        <w:t>Профстандарта</w:t>
      </w:r>
      <w:proofErr w:type="spellEnd"/>
      <w:r>
        <w:rPr>
          <w:rStyle w:val="12"/>
        </w:rPr>
        <w:t>;</w:t>
      </w:r>
    </w:p>
    <w:p w:rsidR="00DE05B5" w:rsidRDefault="00CD6D30">
      <w:pPr>
        <w:pStyle w:val="4"/>
        <w:numPr>
          <w:ilvl w:val="0"/>
          <w:numId w:val="2"/>
        </w:numPr>
        <w:shd w:val="clear" w:color="auto" w:fill="auto"/>
        <w:tabs>
          <w:tab w:val="left" w:pos="404"/>
        </w:tabs>
        <w:spacing w:before="0"/>
        <w:ind w:left="20" w:right="20"/>
      </w:pPr>
      <w:r>
        <w:rPr>
          <w:rStyle w:val="12"/>
        </w:rPr>
        <w:t xml:space="preserve">подготовка рекомендаций по приведению наименований должностей и профессий работников в соответствие с </w:t>
      </w:r>
      <w:proofErr w:type="spellStart"/>
      <w:r>
        <w:rPr>
          <w:rStyle w:val="12"/>
        </w:rPr>
        <w:t>Профстандартом</w:t>
      </w:r>
      <w:proofErr w:type="spellEnd"/>
      <w:r>
        <w:rPr>
          <w:rStyle w:val="12"/>
        </w:rPr>
        <w:t>, а также по внесению изменений в штатное расписание МБДОУ;</w:t>
      </w:r>
    </w:p>
    <w:p w:rsidR="00DE05B5" w:rsidRDefault="00CD6D30">
      <w:pPr>
        <w:pStyle w:val="4"/>
        <w:numPr>
          <w:ilvl w:val="0"/>
          <w:numId w:val="2"/>
        </w:numPr>
        <w:shd w:val="clear" w:color="auto" w:fill="auto"/>
        <w:tabs>
          <w:tab w:val="left" w:pos="216"/>
        </w:tabs>
        <w:spacing w:before="0"/>
        <w:ind w:right="20"/>
      </w:pPr>
      <w:r>
        <w:rPr>
          <w:rStyle w:val="24"/>
        </w:rPr>
        <w:t xml:space="preserve">подготовка рекомендаций по изменению системы оплаты труда МБДОУ в целях ее совершенствования и установления заработной платы в </w:t>
      </w:r>
      <w:proofErr w:type="gramStart"/>
      <w:r>
        <w:rPr>
          <w:rStyle w:val="24"/>
        </w:rPr>
        <w:t>зависимости</w:t>
      </w:r>
      <w:proofErr w:type="gramEnd"/>
      <w:r>
        <w:rPr>
          <w:rStyle w:val="24"/>
        </w:rPr>
        <w:t xml:space="preserve"> как от квалификационного уровня работника, так и от фактических результатов его профессиональной деятельности</w:t>
      </w:r>
      <w:r>
        <w:rPr>
          <w:rStyle w:val="a8"/>
        </w:rPr>
        <w:t xml:space="preserve"> (критериев эффективности);</w:t>
      </w:r>
    </w:p>
    <w:p w:rsidR="00DE05B5" w:rsidRDefault="00CD6D30">
      <w:pPr>
        <w:pStyle w:val="4"/>
        <w:numPr>
          <w:ilvl w:val="0"/>
          <w:numId w:val="2"/>
        </w:numPr>
        <w:shd w:val="clear" w:color="auto" w:fill="auto"/>
        <w:tabs>
          <w:tab w:val="left" w:pos="293"/>
        </w:tabs>
        <w:spacing w:before="0"/>
        <w:ind w:right="20"/>
        <w:jc w:val="left"/>
      </w:pPr>
      <w:r>
        <w:rPr>
          <w:rStyle w:val="24"/>
        </w:rPr>
        <w:t xml:space="preserve">подготовка на основании анализа внедрения </w:t>
      </w:r>
      <w:proofErr w:type="spellStart"/>
      <w:r>
        <w:rPr>
          <w:rStyle w:val="24"/>
        </w:rPr>
        <w:t>Профстандарта</w:t>
      </w:r>
      <w:proofErr w:type="spellEnd"/>
      <w:r>
        <w:rPr>
          <w:rStyle w:val="24"/>
        </w:rPr>
        <w:t xml:space="preserve"> предложений в Минтруд России по внесению изменений и дополнений в отдельные документы. 2.2. Рабочая группа для выполнения возложенных на нее задач:</w:t>
      </w:r>
    </w:p>
    <w:p w:rsidR="00DE05B5" w:rsidRDefault="00CD6D30">
      <w:pPr>
        <w:pStyle w:val="4"/>
        <w:numPr>
          <w:ilvl w:val="0"/>
          <w:numId w:val="2"/>
        </w:numPr>
        <w:shd w:val="clear" w:color="auto" w:fill="auto"/>
        <w:tabs>
          <w:tab w:val="left" w:pos="355"/>
        </w:tabs>
        <w:spacing w:before="0"/>
        <w:ind w:right="20"/>
      </w:pPr>
      <w:r>
        <w:rPr>
          <w:rStyle w:val="24"/>
        </w:rPr>
        <w:lastRenderedPageBreak/>
        <w:t xml:space="preserve">анализирует работу ДОУ по решению вопросов организации внедрения </w:t>
      </w:r>
      <w:proofErr w:type="spellStart"/>
      <w:r>
        <w:rPr>
          <w:rStyle w:val="24"/>
        </w:rPr>
        <w:t>Профстандарта</w:t>
      </w:r>
      <w:proofErr w:type="spellEnd"/>
      <w:r>
        <w:rPr>
          <w:rStyle w:val="24"/>
        </w:rPr>
        <w:t>;</w:t>
      </w:r>
    </w:p>
    <w:p w:rsidR="00DE05B5" w:rsidRDefault="00CD6D30">
      <w:pPr>
        <w:pStyle w:val="4"/>
        <w:numPr>
          <w:ilvl w:val="0"/>
          <w:numId w:val="2"/>
        </w:numPr>
        <w:shd w:val="clear" w:color="auto" w:fill="auto"/>
        <w:tabs>
          <w:tab w:val="left" w:pos="211"/>
        </w:tabs>
        <w:spacing w:before="0"/>
      </w:pPr>
      <w:r>
        <w:rPr>
          <w:rStyle w:val="24"/>
        </w:rPr>
        <w:t xml:space="preserve">регулярно заслушивает информацию о ходе внедрения </w:t>
      </w:r>
      <w:proofErr w:type="spellStart"/>
      <w:r>
        <w:rPr>
          <w:rStyle w:val="24"/>
        </w:rPr>
        <w:t>Профстандарта</w:t>
      </w:r>
      <w:proofErr w:type="spellEnd"/>
      <w:r>
        <w:rPr>
          <w:rStyle w:val="24"/>
        </w:rPr>
        <w:t>;</w:t>
      </w:r>
    </w:p>
    <w:p w:rsidR="00DE05B5" w:rsidRDefault="00CD6D30">
      <w:pPr>
        <w:pStyle w:val="4"/>
        <w:numPr>
          <w:ilvl w:val="0"/>
          <w:numId w:val="2"/>
        </w:numPr>
        <w:shd w:val="clear" w:color="auto" w:fill="auto"/>
        <w:tabs>
          <w:tab w:val="left" w:pos="264"/>
        </w:tabs>
        <w:spacing w:before="0"/>
        <w:ind w:right="20"/>
      </w:pPr>
      <w:r>
        <w:rPr>
          <w:rStyle w:val="24"/>
        </w:rPr>
        <w:t xml:space="preserve">консультирует работников организации по проблеме внедрения и реализации </w:t>
      </w:r>
      <w:proofErr w:type="spellStart"/>
      <w:r>
        <w:rPr>
          <w:rStyle w:val="24"/>
        </w:rPr>
        <w:t>Профстандарта</w:t>
      </w:r>
      <w:proofErr w:type="spellEnd"/>
      <w:r>
        <w:rPr>
          <w:rStyle w:val="24"/>
        </w:rPr>
        <w:t xml:space="preserve"> с целью повышения уровня их компетентности;</w:t>
      </w:r>
    </w:p>
    <w:p w:rsidR="00DE05B5" w:rsidRDefault="00CD6D30">
      <w:pPr>
        <w:pStyle w:val="4"/>
        <w:numPr>
          <w:ilvl w:val="0"/>
          <w:numId w:val="2"/>
        </w:numPr>
        <w:shd w:val="clear" w:color="auto" w:fill="auto"/>
        <w:tabs>
          <w:tab w:val="left" w:pos="283"/>
        </w:tabs>
        <w:spacing w:before="0"/>
        <w:ind w:right="20"/>
      </w:pPr>
      <w:r>
        <w:rPr>
          <w:rStyle w:val="24"/>
        </w:rPr>
        <w:t xml:space="preserve">информирует работников о подготовке к внедрению и порядке перехода на </w:t>
      </w:r>
      <w:proofErr w:type="spellStart"/>
      <w:r>
        <w:rPr>
          <w:rStyle w:val="24"/>
        </w:rPr>
        <w:t>Профстандарт</w:t>
      </w:r>
      <w:proofErr w:type="spellEnd"/>
      <w:r>
        <w:rPr>
          <w:rStyle w:val="24"/>
        </w:rPr>
        <w:t xml:space="preserve"> через наглядную информацию, официальный сайт МБДОУ, проведение собраний, индивидуальных консультаций, а также путем письменных ответов на запросы отдельных работников;</w:t>
      </w:r>
    </w:p>
    <w:p w:rsidR="00DE05B5" w:rsidRDefault="00CD6D30">
      <w:pPr>
        <w:pStyle w:val="4"/>
        <w:numPr>
          <w:ilvl w:val="0"/>
          <w:numId w:val="2"/>
        </w:numPr>
        <w:shd w:val="clear" w:color="auto" w:fill="auto"/>
        <w:tabs>
          <w:tab w:val="left" w:pos="307"/>
        </w:tabs>
        <w:spacing w:before="0"/>
        <w:ind w:right="20"/>
      </w:pPr>
      <w:r>
        <w:rPr>
          <w:rStyle w:val="24"/>
        </w:rPr>
        <w:t xml:space="preserve">готовит предложения о проведении семинаров, в том числе об участии в семинарах, проводимых специалистами в области трудового права, для ответственных работников, в обязанности которых входит внедрение </w:t>
      </w:r>
      <w:proofErr w:type="spellStart"/>
      <w:r>
        <w:rPr>
          <w:rStyle w:val="24"/>
        </w:rPr>
        <w:t>Профстандарта</w:t>
      </w:r>
      <w:proofErr w:type="spellEnd"/>
      <w:r>
        <w:rPr>
          <w:rStyle w:val="24"/>
        </w:rPr>
        <w:t>;</w:t>
      </w:r>
    </w:p>
    <w:p w:rsidR="00DE05B5" w:rsidRDefault="00CD6D30">
      <w:pPr>
        <w:pStyle w:val="4"/>
        <w:numPr>
          <w:ilvl w:val="0"/>
          <w:numId w:val="2"/>
        </w:numPr>
        <w:shd w:val="clear" w:color="auto" w:fill="auto"/>
        <w:tabs>
          <w:tab w:val="left" w:pos="413"/>
        </w:tabs>
        <w:spacing w:before="0"/>
        <w:ind w:right="20"/>
      </w:pPr>
      <w:r>
        <w:rPr>
          <w:rStyle w:val="24"/>
        </w:rPr>
        <w:t xml:space="preserve">готовит справочные материалы по вопросам введения и реализации </w:t>
      </w:r>
      <w:proofErr w:type="spellStart"/>
      <w:r>
        <w:rPr>
          <w:rStyle w:val="24"/>
        </w:rPr>
        <w:t>Профстандарта</w:t>
      </w:r>
      <w:proofErr w:type="spellEnd"/>
      <w:r>
        <w:rPr>
          <w:rStyle w:val="24"/>
        </w:rPr>
        <w:t>, об опыте работы МБДОУ в данном направлении.</w:t>
      </w:r>
    </w:p>
    <w:p w:rsidR="00DE05B5" w:rsidRDefault="00CD6D30">
      <w:pPr>
        <w:pStyle w:val="4"/>
        <w:numPr>
          <w:ilvl w:val="1"/>
          <w:numId w:val="2"/>
        </w:numPr>
        <w:shd w:val="clear" w:color="auto" w:fill="auto"/>
        <w:tabs>
          <w:tab w:val="left" w:pos="283"/>
        </w:tabs>
        <w:spacing w:before="0"/>
      </w:pPr>
      <w:r>
        <w:rPr>
          <w:rStyle w:val="24"/>
        </w:rPr>
        <w:t>Состав Рабочей группы</w:t>
      </w:r>
    </w:p>
    <w:p w:rsidR="00DE05B5" w:rsidRDefault="00CD6D30">
      <w:pPr>
        <w:pStyle w:val="4"/>
        <w:numPr>
          <w:ilvl w:val="2"/>
          <w:numId w:val="2"/>
        </w:numPr>
        <w:shd w:val="clear" w:color="auto" w:fill="auto"/>
        <w:tabs>
          <w:tab w:val="left" w:pos="605"/>
        </w:tabs>
        <w:spacing w:before="0"/>
        <w:ind w:right="20"/>
      </w:pPr>
      <w:r>
        <w:rPr>
          <w:rStyle w:val="24"/>
        </w:rPr>
        <w:t>Рабочая группа создается из числа компетентных, квалифицированных, наиболее активных работников МБДОУ - педагогов.</w:t>
      </w:r>
    </w:p>
    <w:p w:rsidR="00DE05B5" w:rsidRDefault="00CD6D30">
      <w:pPr>
        <w:pStyle w:val="4"/>
        <w:numPr>
          <w:ilvl w:val="2"/>
          <w:numId w:val="2"/>
        </w:numPr>
        <w:shd w:val="clear" w:color="auto" w:fill="auto"/>
        <w:tabs>
          <w:tab w:val="left" w:pos="547"/>
        </w:tabs>
        <w:spacing w:before="0"/>
        <w:ind w:right="20"/>
      </w:pPr>
      <w:r>
        <w:rPr>
          <w:rStyle w:val="24"/>
        </w:rPr>
        <w:t>В состав Рабочей группы входят: заместитель заведующего - председатель Рабочей группы, педагоги МБДОУ.</w:t>
      </w:r>
    </w:p>
    <w:p w:rsidR="00DE05B5" w:rsidRDefault="00CD6D30">
      <w:pPr>
        <w:pStyle w:val="4"/>
        <w:numPr>
          <w:ilvl w:val="2"/>
          <w:numId w:val="2"/>
        </w:numPr>
        <w:shd w:val="clear" w:color="auto" w:fill="auto"/>
        <w:tabs>
          <w:tab w:val="left" w:pos="653"/>
        </w:tabs>
        <w:spacing w:before="0"/>
        <w:ind w:right="20"/>
      </w:pPr>
      <w:r>
        <w:rPr>
          <w:rStyle w:val="24"/>
        </w:rPr>
        <w:t>Возглавляет Рабочую группу и несет ответственность за ее работу председатель рабочей группы.</w:t>
      </w:r>
    </w:p>
    <w:p w:rsidR="00DE05B5" w:rsidRDefault="00CD6D30">
      <w:pPr>
        <w:pStyle w:val="4"/>
        <w:numPr>
          <w:ilvl w:val="2"/>
          <w:numId w:val="2"/>
        </w:numPr>
        <w:shd w:val="clear" w:color="auto" w:fill="auto"/>
        <w:tabs>
          <w:tab w:val="left" w:pos="533"/>
        </w:tabs>
        <w:spacing w:before="0"/>
        <w:ind w:right="20"/>
      </w:pPr>
      <w:r>
        <w:rPr>
          <w:rStyle w:val="24"/>
        </w:rPr>
        <w:t>Количество и персональный состав Рабочей группы утверждается приказом заведующего МБДОУ и может меняться в течение года в зависимости от решаемых задач. Изменения в приказ вносятся по мере необходимости.</w:t>
      </w:r>
    </w:p>
    <w:p w:rsidR="00DE05B5" w:rsidRDefault="00CD6D30">
      <w:pPr>
        <w:pStyle w:val="4"/>
        <w:numPr>
          <w:ilvl w:val="1"/>
          <w:numId w:val="2"/>
        </w:numPr>
        <w:shd w:val="clear" w:color="auto" w:fill="auto"/>
        <w:tabs>
          <w:tab w:val="left" w:pos="278"/>
        </w:tabs>
        <w:spacing w:before="0"/>
      </w:pPr>
      <w:r>
        <w:rPr>
          <w:rStyle w:val="24"/>
        </w:rPr>
        <w:t>Порядок работы Рабочей группы</w:t>
      </w:r>
    </w:p>
    <w:p w:rsidR="00DE05B5" w:rsidRDefault="00CD6D30">
      <w:pPr>
        <w:pStyle w:val="4"/>
        <w:numPr>
          <w:ilvl w:val="2"/>
          <w:numId w:val="2"/>
        </w:numPr>
        <w:shd w:val="clear" w:color="auto" w:fill="auto"/>
        <w:tabs>
          <w:tab w:val="left" w:pos="518"/>
        </w:tabs>
        <w:spacing w:before="0"/>
        <w:ind w:right="20"/>
      </w:pPr>
      <w:r>
        <w:rPr>
          <w:rStyle w:val="24"/>
        </w:rPr>
        <w:t xml:space="preserve">Рабочая группа составляет план работы, включая изучение и теоретическое обоснование материалов по внедрению </w:t>
      </w:r>
      <w:proofErr w:type="spellStart"/>
      <w:r>
        <w:rPr>
          <w:rStyle w:val="24"/>
        </w:rPr>
        <w:t>Профстандарта</w:t>
      </w:r>
      <w:proofErr w:type="spellEnd"/>
      <w:r>
        <w:rPr>
          <w:rStyle w:val="24"/>
        </w:rPr>
        <w:t>, проведение мониторинговых исследований и отслеживание результатов его введения.</w:t>
      </w:r>
    </w:p>
    <w:p w:rsidR="00DE05B5" w:rsidRDefault="00CD6D30">
      <w:pPr>
        <w:pStyle w:val="4"/>
        <w:numPr>
          <w:ilvl w:val="2"/>
          <w:numId w:val="2"/>
        </w:numPr>
        <w:shd w:val="clear" w:color="auto" w:fill="auto"/>
        <w:tabs>
          <w:tab w:val="left" w:pos="542"/>
        </w:tabs>
        <w:spacing w:before="0"/>
        <w:ind w:right="20"/>
      </w:pPr>
      <w:r>
        <w:rPr>
          <w:rStyle w:val="24"/>
        </w:rPr>
        <w:t>Заседания Рабочей группы проводятся по мере необходимости, но не реже одного раза в квартал. Заседание рабочей группы считается правомочным, если на нем присутствовало не менее 2/3 списочного состава рабочей группы.</w:t>
      </w:r>
    </w:p>
    <w:p w:rsidR="00DE05B5" w:rsidRDefault="00CD6D30">
      <w:pPr>
        <w:pStyle w:val="4"/>
        <w:numPr>
          <w:ilvl w:val="2"/>
          <w:numId w:val="2"/>
        </w:numPr>
        <w:shd w:val="clear" w:color="auto" w:fill="auto"/>
        <w:tabs>
          <w:tab w:val="left" w:pos="499"/>
        </w:tabs>
        <w:spacing w:before="0"/>
      </w:pPr>
      <w:r>
        <w:rPr>
          <w:rStyle w:val="24"/>
        </w:rPr>
        <w:t>Заседание Рабочей группы является открытым.</w:t>
      </w:r>
    </w:p>
    <w:p w:rsidR="00DE05B5" w:rsidRDefault="00CD6D30">
      <w:pPr>
        <w:pStyle w:val="4"/>
        <w:numPr>
          <w:ilvl w:val="2"/>
          <w:numId w:val="2"/>
        </w:numPr>
        <w:shd w:val="clear" w:color="auto" w:fill="auto"/>
        <w:tabs>
          <w:tab w:val="left" w:pos="538"/>
        </w:tabs>
        <w:spacing w:before="0"/>
        <w:ind w:right="20"/>
      </w:pPr>
      <w:r>
        <w:rPr>
          <w:rStyle w:val="24"/>
        </w:rPr>
        <w:t>Повестка заседания Рабочей группы формируется председателем на основе решений, предложений и утверждается на заседании Рабочей группы.</w:t>
      </w:r>
    </w:p>
    <w:p w:rsidR="00DE05B5" w:rsidRDefault="00CD6D30">
      <w:pPr>
        <w:pStyle w:val="4"/>
        <w:numPr>
          <w:ilvl w:val="2"/>
          <w:numId w:val="2"/>
        </w:numPr>
        <w:shd w:val="clear" w:color="auto" w:fill="auto"/>
        <w:tabs>
          <w:tab w:val="left" w:pos="552"/>
        </w:tabs>
        <w:spacing w:before="0"/>
        <w:ind w:right="20"/>
      </w:pPr>
      <w:r>
        <w:rPr>
          <w:rStyle w:val="24"/>
        </w:rPr>
        <w:t>Решения Рабочей группы принимаются простым большинством голосов и оформляются протоколами, которые подписываются председателем рабочей группы.</w:t>
      </w:r>
    </w:p>
    <w:p w:rsidR="00DE05B5" w:rsidRDefault="00CD6D30">
      <w:pPr>
        <w:pStyle w:val="4"/>
        <w:numPr>
          <w:ilvl w:val="2"/>
          <w:numId w:val="2"/>
        </w:numPr>
        <w:shd w:val="clear" w:color="auto" w:fill="auto"/>
        <w:tabs>
          <w:tab w:val="left" w:pos="528"/>
        </w:tabs>
        <w:spacing w:before="0"/>
        <w:ind w:right="20"/>
      </w:pPr>
      <w:r>
        <w:rPr>
          <w:rStyle w:val="24"/>
        </w:rPr>
        <w:t>Решения Рабочей группы, принимаемые в соответствии с ее компетенцией, имеют рекомендательный характер.</w:t>
      </w:r>
    </w:p>
    <w:p w:rsidR="00DE05B5" w:rsidRDefault="00CD6D30">
      <w:pPr>
        <w:pStyle w:val="4"/>
        <w:numPr>
          <w:ilvl w:val="2"/>
          <w:numId w:val="2"/>
        </w:numPr>
        <w:shd w:val="clear" w:color="auto" w:fill="auto"/>
        <w:tabs>
          <w:tab w:val="left" w:pos="528"/>
        </w:tabs>
        <w:spacing w:before="0"/>
        <w:ind w:right="20"/>
      </w:pPr>
      <w:r>
        <w:rPr>
          <w:rStyle w:val="34"/>
        </w:rPr>
        <w:t>Вся деятельность Рабочей группы документально оформляется и по итогам составляется аналитическая справка.</w:t>
      </w:r>
    </w:p>
    <w:p w:rsidR="00DE05B5" w:rsidRDefault="00CD6D30">
      <w:pPr>
        <w:pStyle w:val="4"/>
        <w:numPr>
          <w:ilvl w:val="2"/>
          <w:numId w:val="2"/>
        </w:numPr>
        <w:shd w:val="clear" w:color="auto" w:fill="auto"/>
        <w:tabs>
          <w:tab w:val="left" w:pos="528"/>
        </w:tabs>
        <w:spacing w:before="0"/>
        <w:ind w:right="20"/>
      </w:pPr>
      <w:proofErr w:type="gramStart"/>
      <w:r>
        <w:rPr>
          <w:rStyle w:val="34"/>
        </w:rPr>
        <w:t xml:space="preserve">Рабочая группа по внедрению </w:t>
      </w:r>
      <w:proofErr w:type="spellStart"/>
      <w:r>
        <w:rPr>
          <w:rStyle w:val="34"/>
        </w:rPr>
        <w:t>Профстандарта</w:t>
      </w:r>
      <w:proofErr w:type="spellEnd"/>
      <w:r>
        <w:rPr>
          <w:rStyle w:val="34"/>
        </w:rPr>
        <w:t xml:space="preserve"> не подменяет иных комиссий (рабочих групп, созданных в МБДОУ (аттестационной, квалификацион</w:t>
      </w:r>
      <w:bookmarkStart w:id="0" w:name="_GoBack"/>
      <w:bookmarkEnd w:id="0"/>
      <w:r>
        <w:rPr>
          <w:rStyle w:val="34"/>
        </w:rPr>
        <w:t>ной и не может выполнять возложенные на иные комиссии</w:t>
      </w:r>
      <w:r>
        <w:rPr>
          <w:rStyle w:val="a9"/>
        </w:rPr>
        <w:t xml:space="preserve"> (рабочие группы)</w:t>
      </w:r>
      <w:r>
        <w:rPr>
          <w:rStyle w:val="34"/>
        </w:rPr>
        <w:t xml:space="preserve"> полномочия). 5.</w:t>
      </w:r>
      <w:proofErr w:type="gramEnd"/>
      <w:r>
        <w:rPr>
          <w:rStyle w:val="34"/>
        </w:rPr>
        <w:t xml:space="preserve"> Заключительные положения</w:t>
      </w:r>
    </w:p>
    <w:p w:rsidR="00DE05B5" w:rsidRDefault="00CD6D30">
      <w:pPr>
        <w:pStyle w:val="4"/>
        <w:shd w:val="clear" w:color="auto" w:fill="auto"/>
        <w:spacing w:before="0"/>
        <w:ind w:right="20"/>
      </w:pPr>
      <w:r>
        <w:rPr>
          <w:rStyle w:val="34"/>
        </w:rPr>
        <w:t>5.1. Настоящее Положение вступает в силу с момента его утверждения и действует до его отмены, изменения или замены новым.</w:t>
      </w:r>
    </w:p>
    <w:sectPr w:rsidR="00DE05B5" w:rsidSect="0081742D">
      <w:pgSz w:w="11905" w:h="16837"/>
      <w:pgMar w:top="625" w:right="849" w:bottom="1143" w:left="112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A52" w:rsidRDefault="00CC5A52">
      <w:r>
        <w:separator/>
      </w:r>
    </w:p>
  </w:endnote>
  <w:endnote w:type="continuationSeparator" w:id="0">
    <w:p w:rsidR="00CC5A52" w:rsidRDefault="00CC5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A52" w:rsidRDefault="00CC5A52"/>
  </w:footnote>
  <w:footnote w:type="continuationSeparator" w:id="0">
    <w:p w:rsidR="00CC5A52" w:rsidRDefault="00CC5A5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03BB9"/>
    <w:multiLevelType w:val="multilevel"/>
    <w:tmpl w:val="DE227E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141B74"/>
    <w:multiLevelType w:val="multilevel"/>
    <w:tmpl w:val="D90A0A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E05B5"/>
    <w:rsid w:val="000641C5"/>
    <w:rsid w:val="00195B41"/>
    <w:rsid w:val="00220631"/>
    <w:rsid w:val="005B6F75"/>
    <w:rsid w:val="007D4659"/>
    <w:rsid w:val="0081742D"/>
    <w:rsid w:val="009D4EB7"/>
    <w:rsid w:val="00B74621"/>
    <w:rsid w:val="00CC5A52"/>
    <w:rsid w:val="00CD6D30"/>
    <w:rsid w:val="00DE05B5"/>
    <w:rsid w:val="00F00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174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742D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81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Основной текст (2)_"/>
    <w:basedOn w:val="a0"/>
    <w:link w:val="20"/>
    <w:rsid w:val="0081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sid w:val="0081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11">
    <w:name w:val="Заголовок №1"/>
    <w:basedOn w:val="1"/>
    <w:rsid w:val="0081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21">
    <w:name w:val="Заголовок №2_"/>
    <w:basedOn w:val="a0"/>
    <w:link w:val="22"/>
    <w:rsid w:val="0081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23">
    <w:name w:val="Заголовок №2"/>
    <w:basedOn w:val="21"/>
    <w:rsid w:val="0081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3">
    <w:name w:val="Основной текст (3)_"/>
    <w:basedOn w:val="a0"/>
    <w:link w:val="30"/>
    <w:rsid w:val="0081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"/>
    <w:basedOn w:val="3"/>
    <w:rsid w:val="0081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">
    <w:name w:val="Основной текст (3)"/>
    <w:basedOn w:val="3"/>
    <w:rsid w:val="0081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Основной текст (3)"/>
    <w:basedOn w:val="3"/>
    <w:rsid w:val="0081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4"/>
    <w:rsid w:val="0081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6"/>
    <w:rsid w:val="0081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Курсив"/>
    <w:basedOn w:val="a6"/>
    <w:rsid w:val="008174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4">
    <w:name w:val="Основной текст2"/>
    <w:basedOn w:val="a6"/>
    <w:rsid w:val="0081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Курсив"/>
    <w:basedOn w:val="a6"/>
    <w:rsid w:val="008174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4">
    <w:name w:val="Основной текст3"/>
    <w:basedOn w:val="a6"/>
    <w:rsid w:val="008174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Курсив"/>
    <w:basedOn w:val="a6"/>
    <w:rsid w:val="008174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a5">
    <w:name w:val="Подпись к картинке"/>
    <w:basedOn w:val="a"/>
    <w:link w:val="a4"/>
    <w:rsid w:val="0081742D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rsid w:val="0081742D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rsid w:val="0081742D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5"/>
      <w:szCs w:val="45"/>
    </w:rPr>
  </w:style>
  <w:style w:type="paragraph" w:customStyle="1" w:styleId="22">
    <w:name w:val="Заголовок №2"/>
    <w:basedOn w:val="a"/>
    <w:link w:val="21"/>
    <w:rsid w:val="0081742D"/>
    <w:pPr>
      <w:shd w:val="clear" w:color="auto" w:fill="FFFFFF"/>
      <w:spacing w:before="180" w:line="619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45"/>
      <w:szCs w:val="45"/>
    </w:rPr>
  </w:style>
  <w:style w:type="paragraph" w:customStyle="1" w:styleId="30">
    <w:name w:val="Основной текст (3)"/>
    <w:basedOn w:val="a"/>
    <w:link w:val="3"/>
    <w:rsid w:val="0081742D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link w:val="a6"/>
    <w:rsid w:val="0081742D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195B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5B41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7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4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4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-10"/>
      <w:sz w:val="45"/>
      <w:szCs w:val="45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80" w:line="619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-10"/>
      <w:sz w:val="45"/>
      <w:szCs w:val="4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46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link w:val="a6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195B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5B4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ROSKOM</dc:creator>
  <cp:lastModifiedBy>1653054</cp:lastModifiedBy>
  <cp:revision>7</cp:revision>
  <cp:lastPrinted>2019-10-01T05:34:00Z</cp:lastPrinted>
  <dcterms:created xsi:type="dcterms:W3CDTF">2019-10-01T05:28:00Z</dcterms:created>
  <dcterms:modified xsi:type="dcterms:W3CDTF">2021-09-10T09:59:00Z</dcterms:modified>
</cp:coreProperties>
</file>