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2C" w:rsidRDefault="00FC722C" w:rsidP="006026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55278" cy="9170894"/>
            <wp:effectExtent l="19050" t="0" r="7372" b="0"/>
            <wp:docPr id="1" name="Рисунок 1" descr="C:\Users\1653054\Documents\Положение об основной образовательной программе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3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917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22C" w:rsidRDefault="00FC722C" w:rsidP="00FC722C">
      <w:pPr>
        <w:rPr>
          <w:b/>
          <w:sz w:val="28"/>
          <w:szCs w:val="28"/>
        </w:rPr>
      </w:pPr>
    </w:p>
    <w:p w:rsidR="00ED700E" w:rsidRPr="00376733" w:rsidRDefault="00ED700E" w:rsidP="006026AB">
      <w:pPr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t>1. Общие положения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1.1. </w:t>
      </w:r>
      <w:proofErr w:type="gramStart"/>
      <w:r w:rsidRPr="00376733">
        <w:rPr>
          <w:sz w:val="28"/>
          <w:szCs w:val="28"/>
        </w:rPr>
        <w:t>Положение разработано в соответствии с ФЗ «Об образовании в Р</w:t>
      </w:r>
      <w:r>
        <w:rPr>
          <w:sz w:val="28"/>
          <w:szCs w:val="28"/>
        </w:rPr>
        <w:t xml:space="preserve">оссийской </w:t>
      </w:r>
      <w:r w:rsidRPr="0037673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76733">
        <w:rPr>
          <w:sz w:val="28"/>
          <w:szCs w:val="28"/>
        </w:rPr>
        <w:t xml:space="preserve">» №273 от 29.12.2012г, приказом </w:t>
      </w:r>
      <w:proofErr w:type="spellStart"/>
      <w:r w:rsidRPr="00376733">
        <w:rPr>
          <w:sz w:val="28"/>
          <w:szCs w:val="28"/>
        </w:rPr>
        <w:t>Минобрнауки</w:t>
      </w:r>
      <w:proofErr w:type="spellEnd"/>
      <w:r w:rsidRPr="00376733">
        <w:rPr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 - образовательным программам дошкольного образования, Уставом  </w:t>
      </w:r>
      <w:r w:rsidR="00294226">
        <w:rPr>
          <w:sz w:val="28"/>
          <w:szCs w:val="28"/>
        </w:rPr>
        <w:t xml:space="preserve">МБДОУ д/с №1 «Хунчугеш» </w:t>
      </w:r>
      <w:r w:rsidRPr="00376733">
        <w:rPr>
          <w:sz w:val="28"/>
          <w:szCs w:val="28"/>
        </w:rPr>
        <w:t>(далее – ДОУ</w:t>
      </w:r>
      <w:r>
        <w:rPr>
          <w:sz w:val="28"/>
          <w:szCs w:val="28"/>
        </w:rPr>
        <w:t>)</w:t>
      </w:r>
      <w:r w:rsidRPr="00376733">
        <w:rPr>
          <w:sz w:val="28"/>
          <w:szCs w:val="28"/>
        </w:rPr>
        <w:t xml:space="preserve"> и регламентирует содержание и порядок проведения внутреннего контроля.</w:t>
      </w:r>
      <w:proofErr w:type="gramEnd"/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1.2. Внутренний контроль – главный источник информации для анализа состояния образовательного процесса, основных результатов деятельности ДОУ. Под внутренним  контролем понимается проведение администрацией ДОУ наблюдений, обследований, осуществляемых в порядке руководства и контроля в пределах своей компетенции за соблюдением работниками ОУ законодательных и иных нормативно-правовых актов РФ, субъекта РФ, муниципалитета в области образования.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1.3. Положение о внутреннем контроле принимается общим собранием работников Учреждения и утверждается руководителем ДОУ.  Общее собрание имеет право вносить в него изменения и дополнения.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1.4. Процедурам внутреннего контроля предшествует инструктирование должностных лиц по вопросам его проведения.</w:t>
      </w:r>
    </w:p>
    <w:p w:rsidR="00ED700E" w:rsidRPr="00376733" w:rsidRDefault="00ED700E" w:rsidP="00FC790A">
      <w:pPr>
        <w:spacing w:before="360"/>
        <w:ind w:firstLine="709"/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t>2.Основные цели, задачи и функции внутреннего контроля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2.1. Целями внутреннего контроля являются: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анализ и совершенствование деятельности ДОУ;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повышение мастерства педагогов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улучшение качества образования в ДОУ.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2.2. Задачи внутреннего контроля: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осуществление контроля, за исполнением законодательства в области образования;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выявление случаев нарушения и неисполнения законодательных и иных нормативно-правовых актов, принятие мер по их пресечению;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анализ причин, лежащих в основе нарушений, принятие мер по их предупреждению;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анализ и экспертная оценка эффективности результатов деятельности педагогических работников;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и устранению негативных тенденций;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анализ результатов реализации приказов и распоряжений по ДОУ;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оказание методической помощи педагогическим работникам в процессе контроля.</w:t>
      </w:r>
    </w:p>
    <w:p w:rsidR="00ED700E" w:rsidRPr="00376733" w:rsidRDefault="00ED700E" w:rsidP="006026AB">
      <w:pPr>
        <w:shd w:val="clear" w:color="auto" w:fill="FFFFFF"/>
        <w:tabs>
          <w:tab w:val="left" w:pos="1291"/>
        </w:tabs>
        <w:jc w:val="both"/>
        <w:rPr>
          <w:sz w:val="28"/>
          <w:szCs w:val="28"/>
        </w:rPr>
      </w:pPr>
      <w:r w:rsidRPr="00376733">
        <w:rPr>
          <w:sz w:val="28"/>
          <w:szCs w:val="28"/>
        </w:rPr>
        <w:t>2.3. Функции внутреннего контроля:</w:t>
      </w:r>
    </w:p>
    <w:p w:rsidR="00ED700E" w:rsidRPr="00376733" w:rsidRDefault="00ED700E" w:rsidP="00376733">
      <w:pPr>
        <w:shd w:val="clear" w:color="auto" w:fill="FFFFFF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информационно-аналитическая;</w:t>
      </w:r>
    </w:p>
    <w:p w:rsidR="00ED700E" w:rsidRPr="00376733" w:rsidRDefault="00ED700E" w:rsidP="00376733">
      <w:pPr>
        <w:shd w:val="clear" w:color="auto" w:fill="FFFFFF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>– контрольно-диагностическая;</w:t>
      </w:r>
    </w:p>
    <w:p w:rsidR="00ED700E" w:rsidRPr="00376733" w:rsidRDefault="00ED700E" w:rsidP="00376733">
      <w:pPr>
        <w:shd w:val="clear" w:color="auto" w:fill="FFFFFF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коррективно-регулятивная.</w:t>
      </w:r>
    </w:p>
    <w:p w:rsidR="00ED700E" w:rsidRPr="00376733" w:rsidRDefault="00ED700E" w:rsidP="00376733">
      <w:pPr>
        <w:shd w:val="clear" w:color="auto" w:fill="FFFFFF"/>
        <w:tabs>
          <w:tab w:val="left" w:pos="1291"/>
        </w:tabs>
        <w:ind w:firstLine="709"/>
        <w:jc w:val="both"/>
        <w:rPr>
          <w:b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tabs>
          <w:tab w:val="left" w:pos="1291"/>
        </w:tabs>
        <w:ind w:firstLine="284"/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t>3. Содержание внутреннего контроля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3. 1. Руководитель ДОУ и (или) по его поручению </w:t>
      </w:r>
      <w:r w:rsidR="00D57880">
        <w:rPr>
          <w:sz w:val="28"/>
          <w:szCs w:val="28"/>
        </w:rPr>
        <w:t xml:space="preserve">старший воспитатель, </w:t>
      </w:r>
      <w:r w:rsidRPr="00376733">
        <w:rPr>
          <w:sz w:val="28"/>
          <w:szCs w:val="28"/>
        </w:rPr>
        <w:t xml:space="preserve">заместители или эксперты вправе осуществлять внутренний контроль </w:t>
      </w:r>
      <w:r w:rsidRPr="00376733">
        <w:rPr>
          <w:b/>
          <w:sz w:val="28"/>
          <w:szCs w:val="28"/>
        </w:rPr>
        <w:t>результатов деятельности</w:t>
      </w:r>
      <w:r w:rsidRPr="00376733">
        <w:rPr>
          <w:sz w:val="28"/>
          <w:szCs w:val="28"/>
        </w:rPr>
        <w:t xml:space="preserve"> </w:t>
      </w:r>
      <w:r w:rsidRPr="00376733">
        <w:rPr>
          <w:b/>
          <w:sz w:val="28"/>
          <w:szCs w:val="28"/>
        </w:rPr>
        <w:t>работников</w:t>
      </w:r>
      <w:r w:rsidRPr="00376733">
        <w:rPr>
          <w:sz w:val="28"/>
          <w:szCs w:val="28"/>
        </w:rPr>
        <w:t xml:space="preserve"> по вопросам: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соблюдения законодательства РФ в области образования;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осуществления государственной политики в области образования;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использования финансовых и материальных сре</w:t>
      </w:r>
      <w:proofErr w:type="gramStart"/>
      <w:r w:rsidRPr="00376733">
        <w:rPr>
          <w:sz w:val="28"/>
          <w:szCs w:val="28"/>
        </w:rPr>
        <w:t>дств  в с</w:t>
      </w:r>
      <w:proofErr w:type="gramEnd"/>
      <w:r w:rsidRPr="00376733">
        <w:rPr>
          <w:sz w:val="28"/>
          <w:szCs w:val="28"/>
        </w:rPr>
        <w:t>оответствии с нормативами;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использования методического обеспечения в образовательном процессе;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реализации утвержденных образовательных программ и учебного плана, соблюдения утвержденного учебного графика; режима дня, расписания НОД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соблюдения устава, правил внутреннего трудового распорядка и иных локальных актов ОУ;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соблюдения порядка проведения мониторинга образовательной деятельности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своевременности предоставления отдельным категориям воспитанников дополнительных льгот и видов материального обеспечения, предусмотренных законодательством РФ, нормативно-правовыми актами субъекта РФ и органов местного самоуправления;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работы подразделений организаций общественного питания и медицинских учреждений в целях охраны и укрепления здоровья обучающихся и работников ДОУ;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другим вопросам в рамках компетенции руководителя ДОУ.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3.2. При оценке педагога в ходе внутреннего контроля учитывается: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- создание условий в групповом помещении для организации всех видов детской деятельности и реализации образовательных программ дошкольного образования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выполнение образовательных программ в полном объеме (планирование образовательной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уровень знаний, умений, навыков по образовательным областям  и развитие интегративных качеств воспитанников;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степень самостоятельности детей;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учет индивидуальных  особенностей и способностей детей в образовательном процессе;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совместная деятельность  педагога и ребенка: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наличие положительного эмоционального микроклимата;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–способность к анализу педагогических ситуаций, рефлексии, самостоятельному </w:t>
      </w:r>
      <w:proofErr w:type="gramStart"/>
      <w:r w:rsidRPr="00376733">
        <w:rPr>
          <w:sz w:val="28"/>
          <w:szCs w:val="28"/>
        </w:rPr>
        <w:t>контролю за</w:t>
      </w:r>
      <w:proofErr w:type="gramEnd"/>
      <w:r w:rsidRPr="00376733">
        <w:rPr>
          <w:sz w:val="28"/>
          <w:szCs w:val="28"/>
        </w:rPr>
        <w:t xml:space="preserve"> результатами педагогической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умение корректировать свою деятельность;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умение обобщать свой опыт;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умение составлять и реализовывать план своего развития.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b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lastRenderedPageBreak/>
        <w:t>4. Виды, формы и  методы внутреннего контроля</w:t>
      </w:r>
    </w:p>
    <w:p w:rsidR="00ED700E" w:rsidRPr="00376733" w:rsidRDefault="00ED700E" w:rsidP="00FC790A">
      <w:pPr>
        <w:shd w:val="clear" w:color="auto" w:fill="FFFFFF"/>
        <w:tabs>
          <w:tab w:val="left" w:pos="1469"/>
        </w:tabs>
        <w:ind w:firstLine="284"/>
        <w:jc w:val="both"/>
        <w:rPr>
          <w:i/>
          <w:sz w:val="28"/>
          <w:szCs w:val="28"/>
        </w:rPr>
      </w:pPr>
      <w:r w:rsidRPr="00376733">
        <w:rPr>
          <w:sz w:val="28"/>
          <w:szCs w:val="28"/>
        </w:rPr>
        <w:t xml:space="preserve">4.1. Внутренний контроль может осуществляться в виде </w:t>
      </w:r>
      <w:r w:rsidRPr="00376733">
        <w:rPr>
          <w:i/>
          <w:sz w:val="28"/>
          <w:szCs w:val="28"/>
        </w:rPr>
        <w:t>плановых или оперативных проверок, мониторинга, проведения административных работ.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Внутренний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Внутренний контроль в виде </w:t>
      </w:r>
      <w:r w:rsidRPr="00376733">
        <w:rPr>
          <w:i/>
          <w:sz w:val="28"/>
          <w:szCs w:val="28"/>
        </w:rPr>
        <w:t>оперативных проверок</w:t>
      </w:r>
      <w:r w:rsidRPr="00376733">
        <w:rPr>
          <w:sz w:val="28"/>
          <w:szCs w:val="28"/>
        </w:rPr>
        <w:t xml:space="preserve">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Внутренний контроль в виде </w:t>
      </w:r>
      <w:r w:rsidRPr="00376733">
        <w:rPr>
          <w:i/>
          <w:sz w:val="28"/>
          <w:szCs w:val="28"/>
        </w:rPr>
        <w:t>мониторинга</w:t>
      </w:r>
      <w:r w:rsidRPr="00376733">
        <w:rPr>
          <w:sz w:val="28"/>
          <w:szCs w:val="28"/>
        </w:rPr>
        <w:t xml:space="preserve">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Внутренний  контроль в виде </w:t>
      </w:r>
      <w:r w:rsidRPr="00376733">
        <w:rPr>
          <w:i/>
          <w:sz w:val="28"/>
          <w:szCs w:val="28"/>
        </w:rPr>
        <w:t>административной работы</w:t>
      </w:r>
      <w:r w:rsidRPr="00376733">
        <w:rPr>
          <w:sz w:val="28"/>
          <w:szCs w:val="28"/>
        </w:rPr>
        <w:t xml:space="preserve"> осуществляется руководителем ДОУ или его заместителем по </w:t>
      </w:r>
      <w:proofErr w:type="spellStart"/>
      <w:r>
        <w:rPr>
          <w:sz w:val="28"/>
          <w:szCs w:val="28"/>
        </w:rPr>
        <w:t>воспитательн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376733">
        <w:rPr>
          <w:sz w:val="28"/>
          <w:szCs w:val="28"/>
        </w:rPr>
        <w:t>образовательной  работе с целью проверки  реализации образовательной программы дошкольного образования в рамках текущего контроля качества образования.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4.2. Формы внутреннего контроля: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– личностно </w:t>
      </w:r>
      <w:r>
        <w:rPr>
          <w:sz w:val="28"/>
          <w:szCs w:val="28"/>
        </w:rPr>
        <w:t>- профессиональный</w:t>
      </w:r>
      <w:r w:rsidRPr="00376733">
        <w:rPr>
          <w:sz w:val="28"/>
          <w:szCs w:val="28"/>
        </w:rPr>
        <w:t>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тематический;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комплексная оценка (самоанализ)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4.3.Методы контроля над деятельностью педагога: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анкетирование;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тестирование;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социальный опрос;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мониторинг;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наблюдение;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изучение документации;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анализ самоанализа НОД;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беседа о деятельности детей;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–результаты продуктивной деятельности детей, анализ мониторинга образовательной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 - результаты психолого-педагогического сопровождения воспитанников;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b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t>5. Правила внутреннего контроля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– 5.1.Внутренний контроль осуществляет руководитель ДОУ и (или) по его поручению </w:t>
      </w:r>
      <w:r w:rsidR="00D57880">
        <w:rPr>
          <w:sz w:val="28"/>
          <w:szCs w:val="28"/>
        </w:rPr>
        <w:t>старший воспитатель</w:t>
      </w:r>
      <w:r w:rsidRPr="00376733">
        <w:rPr>
          <w:sz w:val="28"/>
          <w:szCs w:val="28"/>
        </w:rPr>
        <w:t>, другие специалисты;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 xml:space="preserve">– руководитель ДОУ издает </w:t>
      </w:r>
      <w:r w:rsidRPr="00376733">
        <w:rPr>
          <w:b/>
          <w:sz w:val="28"/>
          <w:szCs w:val="28"/>
        </w:rPr>
        <w:t>приказ о сроках и теме предстоящей проверки</w:t>
      </w:r>
      <w:r w:rsidRPr="00376733">
        <w:rPr>
          <w:sz w:val="28"/>
          <w:szCs w:val="28"/>
        </w:rPr>
        <w:t xml:space="preserve">, устанавливает срок предоставления итоговых материалов, </w:t>
      </w:r>
      <w:r w:rsidRPr="00376733">
        <w:rPr>
          <w:b/>
          <w:sz w:val="28"/>
          <w:szCs w:val="28"/>
        </w:rPr>
        <w:t>план-задание</w:t>
      </w:r>
      <w:r w:rsidRPr="00376733">
        <w:rPr>
          <w:sz w:val="28"/>
          <w:szCs w:val="28"/>
        </w:rPr>
        <w:t>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ДОУ или должностного лица;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b/>
          <w:sz w:val="28"/>
          <w:szCs w:val="28"/>
        </w:rPr>
      </w:pPr>
      <w:r w:rsidRPr="00376733">
        <w:rPr>
          <w:sz w:val="28"/>
          <w:szCs w:val="28"/>
        </w:rPr>
        <w:t xml:space="preserve">– продолжительность тематических или комплексных проверок </w:t>
      </w:r>
      <w:r w:rsidR="00D57880">
        <w:rPr>
          <w:b/>
          <w:sz w:val="28"/>
          <w:szCs w:val="28"/>
        </w:rPr>
        <w:t>от 5-7</w:t>
      </w:r>
      <w:r w:rsidRPr="00376733">
        <w:rPr>
          <w:b/>
          <w:sz w:val="28"/>
          <w:szCs w:val="28"/>
        </w:rPr>
        <w:t xml:space="preserve"> дней с посещением не более 5 НОД и других мероприятий;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эксперты имеют право запрашивать необходимую информацию, изучать документацию, относящуюся к предмету внутреннего контроля;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при обнаружении в ходе внутреннего контроля нарушений законодательства РФ в области образования, о них сообщается руководителю ДОУ;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экспертные опросы и анкетирование воспитанников проводятся только в необходимых случаях по согласованию с психологической службой ДОУ и с согласия родителей.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–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руководитель ДОУ и его заместитель по </w:t>
      </w:r>
      <w:proofErr w:type="spellStart"/>
      <w:r w:rsidRPr="00376733">
        <w:rPr>
          <w:sz w:val="28"/>
          <w:szCs w:val="28"/>
        </w:rPr>
        <w:t>воспитательн</w:t>
      </w:r>
      <w:proofErr w:type="gramStart"/>
      <w:r w:rsidRPr="00376733">
        <w:rPr>
          <w:sz w:val="28"/>
          <w:szCs w:val="28"/>
        </w:rPr>
        <w:t>о</w:t>
      </w:r>
      <w:proofErr w:type="spellEnd"/>
      <w:r w:rsidRPr="00376733">
        <w:rPr>
          <w:sz w:val="28"/>
          <w:szCs w:val="28"/>
        </w:rPr>
        <w:t>-</w:t>
      </w:r>
      <w:proofErr w:type="gramEnd"/>
      <w:r w:rsidRPr="00376733">
        <w:rPr>
          <w:sz w:val="28"/>
          <w:szCs w:val="28"/>
        </w:rPr>
        <w:t xml:space="preserve"> образовательной  работе может посещать НОД без предварительного предупреждения;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при проведении плановых проверок педагогический работник предупреждается не менее чем за 1 день до посещения НОД;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5.2. Основания для внутреннего контроля: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заявление педагогического работника на аттестацию;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плановый контроль;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проверка состояния дел для подготовки управленческих решений;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обращение физических и юридических лиц по поводу нарушений в области образования.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5.3. Результаты внутреннего контроля оформляются в виде аналитической справки, справки о результатах внутреннего контроля или доклада о состоянии дел по проверяемому вопросу.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Итоговый материал должен содержать констатацию фактов, выводы и, при необходимости, предложения. Информация о результатах доводится до работников ОУ в </w:t>
      </w:r>
      <w:r w:rsidRPr="00376733">
        <w:rPr>
          <w:b/>
          <w:sz w:val="28"/>
          <w:szCs w:val="28"/>
        </w:rPr>
        <w:t>течение 7 дней с момента завершения проверки</w:t>
      </w:r>
      <w:r w:rsidRPr="00376733">
        <w:rPr>
          <w:sz w:val="28"/>
          <w:szCs w:val="28"/>
        </w:rPr>
        <w:t>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Педагогические работники после ознакомления с результатами внутреннего контроля должны поставить подпись под итоговым материалом, удостоверяющую то, что они поставлены в известность о результатах внутреннего контроля.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ОУ или вышестоящие органы управления образованием.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>По итогам внутреннего контроля в зависимости от его формы, целей и задач, а также с учетом реального положения дел:</w:t>
      </w:r>
    </w:p>
    <w:p w:rsidR="00ED700E" w:rsidRPr="00376733" w:rsidRDefault="00ED700E" w:rsidP="00FC790A">
      <w:pPr>
        <w:shd w:val="clear" w:color="auto" w:fill="FFFFFF"/>
        <w:tabs>
          <w:tab w:val="left" w:pos="107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проводятся заседания педагогического совета, производственные совещания, совещания при руководителе ДОУ;</w:t>
      </w:r>
    </w:p>
    <w:p w:rsidR="00ED700E" w:rsidRPr="00376733" w:rsidRDefault="00ED700E" w:rsidP="00FC790A">
      <w:pPr>
        <w:shd w:val="clear" w:color="auto" w:fill="FFFFFF"/>
        <w:tabs>
          <w:tab w:val="left" w:pos="107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сделанные замечания и предложения фиксируются в документации согласно номенклатуре дел ДОУ;</w:t>
      </w:r>
    </w:p>
    <w:p w:rsidR="00ED700E" w:rsidRPr="00376733" w:rsidRDefault="00ED700E" w:rsidP="00FC790A">
      <w:pPr>
        <w:shd w:val="clear" w:color="auto" w:fill="FFFFFF"/>
        <w:tabs>
          <w:tab w:val="left" w:pos="107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5.4. Руководитель ОУ по результатам внутреннего контроля принимает следующие решения: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об издании соответствующего приказа;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–об обсуждении итоговых материалов внутреннего контроля коллегиальным органом;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 проведении повторного контроля с привлечением определенных специалистов (экспертов);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 привлечении к дисциплинарной ответственности должностных лиц;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иные решения в пределах своей компетенции.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5.5.О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ED700E" w:rsidRPr="00376733" w:rsidRDefault="00ED700E" w:rsidP="00FC790A">
      <w:pPr>
        <w:shd w:val="clear" w:color="auto" w:fill="FFFFFF"/>
        <w:spacing w:before="360"/>
        <w:ind w:firstLine="284"/>
        <w:jc w:val="center"/>
        <w:rPr>
          <w:b/>
          <w:bCs/>
          <w:sz w:val="28"/>
          <w:szCs w:val="28"/>
        </w:rPr>
      </w:pPr>
      <w:r w:rsidRPr="00376733">
        <w:rPr>
          <w:b/>
          <w:bCs/>
          <w:sz w:val="28"/>
          <w:szCs w:val="28"/>
        </w:rPr>
        <w:t>6. Личностно-профессиональный (персональный) контроль</w:t>
      </w:r>
    </w:p>
    <w:p w:rsidR="00ED700E" w:rsidRPr="00376733" w:rsidRDefault="00ED700E" w:rsidP="00FC790A">
      <w:pPr>
        <w:shd w:val="clear" w:color="auto" w:fill="FFFFFF"/>
        <w:tabs>
          <w:tab w:val="left" w:pos="133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6.1. Личностно-профессиональный контроль предполагает изучение и анализ педагогической деятельности отдельного педагога.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6.2. В ходе персонального контроля руководитель ДОУ изучает: 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уровень знаний педагогом современных достижений психологической и педагогической науки, профессиональное мастерство педагога;</w:t>
      </w:r>
    </w:p>
    <w:p w:rsidR="00ED700E" w:rsidRPr="00376733" w:rsidRDefault="00ED700E" w:rsidP="00FC790A">
      <w:pPr>
        <w:shd w:val="clear" w:color="auto" w:fill="FFFFFF"/>
        <w:tabs>
          <w:tab w:val="left" w:pos="107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уровень овладения  педагогом технологиями развивающего обучения, наиболее эффективными формами, методами и приемами образования;</w:t>
      </w:r>
    </w:p>
    <w:p w:rsidR="00ED700E" w:rsidRPr="00376733" w:rsidRDefault="00ED700E" w:rsidP="00FC790A">
      <w:pPr>
        <w:shd w:val="clear" w:color="auto" w:fill="FFFFFF"/>
        <w:tabs>
          <w:tab w:val="left" w:pos="107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результаты работы  педагога и пути их достижения;</w:t>
      </w:r>
    </w:p>
    <w:p w:rsidR="00ED700E" w:rsidRPr="00376733" w:rsidRDefault="00ED700E" w:rsidP="00FC790A">
      <w:pPr>
        <w:shd w:val="clear" w:color="auto" w:fill="FFFFFF"/>
        <w:tabs>
          <w:tab w:val="left" w:pos="107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способы повышения профессиональной квалификации педагога.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6.4. При осуществлении персонального контроля руководитель ДОУ имеет право: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знакомиться с документацией в соответствии с функциональными обязанностями,  перспективными и календарными   планами, журналом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изучать практическую деятельность педагогических работников ДОУ через посещение и анализ НОД, совместной деятельности педагога и ребенка, самостоятельной деятельности, анализ предметно-развивающей среды;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проводить экспертизу педагогической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проводить мониторинг образовательного процесса с последующим анализом полученной информации;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>– организовывать социологические, психологические, педагогические исследования: анкетирование, родителей, учителей;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делать выводы и принимать управленческие решения.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6.5. Проверяемый педагогический работник имеет право: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знать сроки контроля и критерии оценки его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знать цель, содержание, виды, формы и методы контроля;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своевременно знакомиться с выводами и рекомендациями администрации;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обратиться в конфликтную комиссию профкома ОУ или вышестоящие органы управления образованием при несогласии с результатами контроля.</w:t>
      </w:r>
    </w:p>
    <w:p w:rsidR="00ED700E" w:rsidRPr="00376733" w:rsidRDefault="00ED700E" w:rsidP="00FC790A">
      <w:pPr>
        <w:shd w:val="clear" w:color="auto" w:fill="FFFFFF"/>
        <w:tabs>
          <w:tab w:val="left" w:pos="13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6.6.. По результатам персонального контроля деятельности  педагога оформляется справка.</w:t>
      </w:r>
    </w:p>
    <w:p w:rsidR="00ED700E" w:rsidRPr="00376733" w:rsidRDefault="00ED700E" w:rsidP="00FC790A">
      <w:pPr>
        <w:shd w:val="clear" w:color="auto" w:fill="FFFFFF"/>
        <w:spacing w:before="360"/>
        <w:ind w:firstLine="284"/>
        <w:jc w:val="center"/>
        <w:rPr>
          <w:sz w:val="28"/>
          <w:szCs w:val="28"/>
        </w:rPr>
      </w:pPr>
      <w:r w:rsidRPr="00376733">
        <w:rPr>
          <w:b/>
          <w:bCs/>
          <w:sz w:val="28"/>
          <w:szCs w:val="28"/>
        </w:rPr>
        <w:t>7. Тематический контроль</w:t>
      </w:r>
    </w:p>
    <w:p w:rsidR="00ED700E" w:rsidRPr="00376733" w:rsidRDefault="00ED700E" w:rsidP="00FC790A">
      <w:pPr>
        <w:shd w:val="clear" w:color="auto" w:fill="FFFFFF"/>
        <w:tabs>
          <w:tab w:val="left" w:pos="127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7.1. Тематический контроль проводится по отдельным проблемам деятельности ДОУ.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 воспитанников и другие вопросы.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7.4. Темы контроля определяются в соответствии с годовым планом деятельности ДОУ, самоанализом деятельности ОУ по итогам учебного года, основными тенденциями развития образования в городе, регионе, стране.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7.5. Члены педагогического коллектива должны быть ознакомлены с темами, сроками, целями, формами и методами контроля в соответствии с планом работы ДОУ.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7.6. В ходе тематического контроля: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проводятся тематические исследования (анкетирование, тестирование);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–осуществляется анализ практической деятельности педагога, посещение НОД; анализ документации и т.д.</w:t>
      </w:r>
    </w:p>
    <w:p w:rsidR="00ED700E" w:rsidRPr="00376733" w:rsidRDefault="00ED700E" w:rsidP="00FC790A">
      <w:pPr>
        <w:shd w:val="clear" w:color="auto" w:fill="FFFFFF"/>
        <w:tabs>
          <w:tab w:val="left" w:pos="138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7.7. Результаты тематического контроля оформляются в виде аналитической справки.</w:t>
      </w:r>
    </w:p>
    <w:p w:rsidR="00ED700E" w:rsidRPr="00376733" w:rsidRDefault="00ED700E" w:rsidP="00FC790A">
      <w:pPr>
        <w:shd w:val="clear" w:color="auto" w:fill="FFFFFF"/>
        <w:tabs>
          <w:tab w:val="left" w:pos="1296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7.8. Педагогический коллектив знакомится с результатами тематического контроля на заседаниях педсоветов, производственных совещаниях, совещаниях при руководителе ОУ или заместителях.</w:t>
      </w:r>
    </w:p>
    <w:p w:rsidR="00ED700E" w:rsidRPr="00376733" w:rsidRDefault="00ED700E" w:rsidP="00FC790A">
      <w:pPr>
        <w:shd w:val="clear" w:color="auto" w:fill="FFFFFF"/>
        <w:tabs>
          <w:tab w:val="left" w:pos="1296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7.9. По результатам тематического контроля принимаются меры, направленные на совершенствование образовательного процесса и повышение качества  образованности воспитанников.</w:t>
      </w:r>
    </w:p>
    <w:p w:rsidR="00ED700E" w:rsidRPr="00376733" w:rsidRDefault="00ED700E" w:rsidP="00FC790A">
      <w:pPr>
        <w:shd w:val="clear" w:color="auto" w:fill="FFFFFF"/>
        <w:tabs>
          <w:tab w:val="left" w:pos="1296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7.10. Результаты тематического контроля нескольких педагогов могут быть оформлены одним документом.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FC790A" w:rsidRPr="00376733" w:rsidRDefault="00ED700E" w:rsidP="00FC790A">
      <w:pPr>
        <w:shd w:val="clear" w:color="auto" w:fill="FFFFFF"/>
        <w:spacing w:before="120"/>
        <w:ind w:firstLine="284"/>
        <w:jc w:val="center"/>
        <w:rPr>
          <w:b/>
          <w:bCs/>
          <w:sz w:val="28"/>
          <w:szCs w:val="28"/>
        </w:rPr>
      </w:pPr>
      <w:r w:rsidRPr="00376733">
        <w:rPr>
          <w:b/>
          <w:bCs/>
          <w:sz w:val="28"/>
          <w:szCs w:val="28"/>
        </w:rPr>
        <w:t>8. Комплексная оценка деятельности учреждения (</w:t>
      </w:r>
      <w:proofErr w:type="spellStart"/>
      <w:r w:rsidRPr="00376733">
        <w:rPr>
          <w:b/>
          <w:bCs/>
          <w:sz w:val="28"/>
          <w:szCs w:val="28"/>
        </w:rPr>
        <w:t>самообследование</w:t>
      </w:r>
      <w:proofErr w:type="spellEnd"/>
      <w:r w:rsidRPr="00376733">
        <w:rPr>
          <w:b/>
          <w:bCs/>
          <w:sz w:val="28"/>
          <w:szCs w:val="28"/>
        </w:rPr>
        <w:t>)</w:t>
      </w:r>
      <w:r w:rsidR="00FC790A">
        <w:rPr>
          <w:b/>
          <w:bCs/>
          <w:sz w:val="28"/>
          <w:szCs w:val="28"/>
        </w:rPr>
        <w:t>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>8.1. Комплексная оценка деятельности учреждения (</w:t>
      </w:r>
      <w:proofErr w:type="spellStart"/>
      <w:r w:rsidRPr="00376733">
        <w:rPr>
          <w:sz w:val="28"/>
          <w:szCs w:val="28"/>
        </w:rPr>
        <w:t>самообследование</w:t>
      </w:r>
      <w:proofErr w:type="spellEnd"/>
      <w:r w:rsidRPr="00376733">
        <w:rPr>
          <w:sz w:val="28"/>
          <w:szCs w:val="28"/>
        </w:rPr>
        <w:t>) проводится с целью получения полной информации о состоянии образовательного процесса в ДОУ (соблюдение законодательства в области образования и контроль качества образования) в целом. Для проведения комплексной оценки создается группа, состоящая из членов администрации, специалистов ДОУ. Члены группы должны четко определить цели, задачи, разработать план проверки, распределить обязанности между собой.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8.2. Перед каждым проверяющим ставится конкретная задача, устанавливаются сроки, формы обобщения итогов комплексной проверки.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8.3. Члены педагогического коллектива знакомятся с целями, задачами, планом проведения комплексной проверки в соответствии с планом работы ОУ, но не менее чем за месяц до ее начала.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8.4. По результатам комплексной оценки (самоанализа) готовится справка, на основании которой руководителем ДОУ издается приказ (</w:t>
      </w:r>
      <w:proofErr w:type="gramStart"/>
      <w:r w:rsidRPr="00376733">
        <w:rPr>
          <w:sz w:val="28"/>
          <w:szCs w:val="28"/>
        </w:rPr>
        <w:t>контроль</w:t>
      </w:r>
      <w:proofErr w:type="gramEnd"/>
      <w:r w:rsidRPr="00376733">
        <w:rPr>
          <w:sz w:val="28"/>
          <w:szCs w:val="28"/>
        </w:rPr>
        <w:t xml:space="preserve"> за исполнение которого возлагается на заведующего), проводится заседание педагогического совета, совещание при руководителе ДОУ. 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8.5. При получении положительных результатов данный приказ снимается с контроля.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8.6. Результаты комплексной оценки (</w:t>
      </w:r>
      <w:proofErr w:type="spellStart"/>
      <w:r w:rsidRPr="00376733">
        <w:rPr>
          <w:sz w:val="28"/>
          <w:szCs w:val="28"/>
        </w:rPr>
        <w:t>самообследование</w:t>
      </w:r>
      <w:proofErr w:type="spellEnd"/>
      <w:r w:rsidRPr="00376733">
        <w:rPr>
          <w:sz w:val="28"/>
          <w:szCs w:val="28"/>
        </w:rPr>
        <w:t>) оформляются в виде самоанализа деятельности и публикуются на сайте дошкольного учреждения.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ind w:firstLine="284"/>
        <w:jc w:val="both"/>
        <w:rPr>
          <w:bCs/>
          <w:sz w:val="28"/>
          <w:szCs w:val="28"/>
        </w:rPr>
      </w:pPr>
      <w:r w:rsidRPr="00376733">
        <w:rPr>
          <w:bCs/>
          <w:sz w:val="28"/>
          <w:szCs w:val="28"/>
        </w:rPr>
        <w:t xml:space="preserve"> 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bCs/>
          <w:sz w:val="28"/>
          <w:szCs w:val="28"/>
        </w:rPr>
      </w:pPr>
    </w:p>
    <w:sectPr w:rsidR="00ED700E" w:rsidRPr="00376733" w:rsidSect="00FC790A">
      <w:footerReference w:type="default" r:id="rId10"/>
      <w:pgSz w:w="11906" w:h="16838"/>
      <w:pgMar w:top="851" w:right="96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71C" w:rsidRDefault="006C171C" w:rsidP="00200131">
      <w:r>
        <w:separator/>
      </w:r>
    </w:p>
  </w:endnote>
  <w:endnote w:type="continuationSeparator" w:id="0">
    <w:p w:rsidR="006C171C" w:rsidRDefault="006C171C" w:rsidP="00200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0E" w:rsidRDefault="00ED700E" w:rsidP="00200131">
    <w:pPr>
      <w:pStyle w:val="a5"/>
      <w:jc w:val="center"/>
    </w:pPr>
    <w:r>
      <w:t xml:space="preserve">  </w:t>
    </w:r>
  </w:p>
  <w:p w:rsidR="00ED700E" w:rsidRDefault="00ED70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71C" w:rsidRDefault="006C171C" w:rsidP="00200131">
      <w:r>
        <w:separator/>
      </w:r>
    </w:p>
  </w:footnote>
  <w:footnote w:type="continuationSeparator" w:id="0">
    <w:p w:rsidR="006C171C" w:rsidRDefault="006C171C" w:rsidP="00200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2ED"/>
    <w:rsid w:val="0003456D"/>
    <w:rsid w:val="00051E24"/>
    <w:rsid w:val="000A6818"/>
    <w:rsid w:val="00136FE0"/>
    <w:rsid w:val="001B3E21"/>
    <w:rsid w:val="001C0429"/>
    <w:rsid w:val="001C5E60"/>
    <w:rsid w:val="001C6316"/>
    <w:rsid w:val="001E7CF3"/>
    <w:rsid w:val="001F6383"/>
    <w:rsid w:val="00200131"/>
    <w:rsid w:val="0020772B"/>
    <w:rsid w:val="002647F6"/>
    <w:rsid w:val="002776F0"/>
    <w:rsid w:val="00294226"/>
    <w:rsid w:val="002F4F4F"/>
    <w:rsid w:val="002F6CB4"/>
    <w:rsid w:val="00330D1B"/>
    <w:rsid w:val="00356CA2"/>
    <w:rsid w:val="00376733"/>
    <w:rsid w:val="00393C59"/>
    <w:rsid w:val="003B63AA"/>
    <w:rsid w:val="003C32B0"/>
    <w:rsid w:val="003D0DC5"/>
    <w:rsid w:val="004676BD"/>
    <w:rsid w:val="004F187E"/>
    <w:rsid w:val="005143DE"/>
    <w:rsid w:val="00524B44"/>
    <w:rsid w:val="005337BA"/>
    <w:rsid w:val="005664C6"/>
    <w:rsid w:val="005B1429"/>
    <w:rsid w:val="006026AB"/>
    <w:rsid w:val="006576F6"/>
    <w:rsid w:val="00691754"/>
    <w:rsid w:val="006975D2"/>
    <w:rsid w:val="006C171C"/>
    <w:rsid w:val="007343CC"/>
    <w:rsid w:val="007659F7"/>
    <w:rsid w:val="007776E6"/>
    <w:rsid w:val="007A66BE"/>
    <w:rsid w:val="007C39F7"/>
    <w:rsid w:val="007E0035"/>
    <w:rsid w:val="00801D77"/>
    <w:rsid w:val="00864CEC"/>
    <w:rsid w:val="008717FC"/>
    <w:rsid w:val="00886863"/>
    <w:rsid w:val="00892FFB"/>
    <w:rsid w:val="008D34BB"/>
    <w:rsid w:val="008E4BD1"/>
    <w:rsid w:val="00920ECE"/>
    <w:rsid w:val="00940892"/>
    <w:rsid w:val="009506BF"/>
    <w:rsid w:val="009A30BE"/>
    <w:rsid w:val="009C62B2"/>
    <w:rsid w:val="00A00C9F"/>
    <w:rsid w:val="00A50190"/>
    <w:rsid w:val="00A640BD"/>
    <w:rsid w:val="00A8316C"/>
    <w:rsid w:val="00B215CE"/>
    <w:rsid w:val="00B46F71"/>
    <w:rsid w:val="00B545E5"/>
    <w:rsid w:val="00B80D4C"/>
    <w:rsid w:val="00B85ACD"/>
    <w:rsid w:val="00BE6835"/>
    <w:rsid w:val="00BF1628"/>
    <w:rsid w:val="00C461AB"/>
    <w:rsid w:val="00D15D32"/>
    <w:rsid w:val="00D16F42"/>
    <w:rsid w:val="00D57880"/>
    <w:rsid w:val="00D93A87"/>
    <w:rsid w:val="00DE4FF5"/>
    <w:rsid w:val="00E57F99"/>
    <w:rsid w:val="00EB7440"/>
    <w:rsid w:val="00EC104D"/>
    <w:rsid w:val="00ED700E"/>
    <w:rsid w:val="00F00729"/>
    <w:rsid w:val="00F612ED"/>
    <w:rsid w:val="00F735AC"/>
    <w:rsid w:val="00FA19F1"/>
    <w:rsid w:val="00FA7E2B"/>
    <w:rsid w:val="00FC722C"/>
    <w:rsid w:val="00FC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01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00131"/>
    <w:rPr>
      <w:rFonts w:ascii="Times New Roman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2001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00131"/>
    <w:rPr>
      <w:rFonts w:ascii="Times New Roman" w:hAnsi="Times New Roman"/>
      <w:sz w:val="24"/>
      <w:lang w:eastAsia="ru-RU"/>
    </w:rPr>
  </w:style>
  <w:style w:type="table" w:styleId="a7">
    <w:name w:val="Table Grid"/>
    <w:basedOn w:val="a1"/>
    <w:uiPriority w:val="99"/>
    <w:rsid w:val="00136F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link w:val="a9"/>
    <w:uiPriority w:val="99"/>
    <w:qFormat/>
    <w:rsid w:val="00D15D32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D15D32"/>
    <w:rPr>
      <w:rFonts w:ascii="Times New Roman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rsid w:val="00E57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57F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F00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No Spacing"/>
    <w:basedOn w:val="a"/>
    <w:uiPriority w:val="1"/>
    <w:qFormat/>
    <w:rsid w:val="00EB7440"/>
    <w:pPr>
      <w:ind w:left="2160"/>
    </w:pPr>
    <w:rPr>
      <w:rFonts w:ascii="Calibri" w:eastAsia="Calibri" w:hAnsi="Calibri"/>
      <w:color w:val="5A5A5A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3845435C174D4DA0A7799D9B0290E5" ma:contentTypeVersion="0" ma:contentTypeDescription="Создание документа." ma:contentTypeScope="" ma:versionID="b4ec0abc5c38aa6a02603b951211a15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D2453FB-8161-4B31-93D7-D0B6C76FC43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31F630E-B7B5-410D-82EA-DEB1FF1D9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C7582-A531-462D-B8D9-82965CE4B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1653054</cp:lastModifiedBy>
  <cp:revision>10</cp:revision>
  <cp:lastPrinted>2020-03-17T04:22:00Z</cp:lastPrinted>
  <dcterms:created xsi:type="dcterms:W3CDTF">2015-03-06T12:56:00Z</dcterms:created>
  <dcterms:modified xsi:type="dcterms:W3CDTF">2021-09-10T08:32:00Z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0x0101004A3845435C174D4DA0A7799D9B0290E5</vt:lpwstr>
  </property>
</Properties>
</file>